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CCDD7" w14:textId="7DBE67A3" w:rsidR="00744FE3" w:rsidRDefault="71501B89" w:rsidP="71501B89">
      <w:pPr>
        <w:jc w:val="center"/>
        <w:rPr>
          <w:rFonts w:ascii="Calibri" w:eastAsia="Calibri" w:hAnsi="Calibri" w:cs="Calibri"/>
          <w:b/>
          <w:bCs/>
          <w:color w:val="000000" w:themeColor="text1"/>
          <w:sz w:val="24"/>
          <w:szCs w:val="24"/>
        </w:rPr>
      </w:pPr>
      <w:r w:rsidRPr="71501B89">
        <w:rPr>
          <w:rFonts w:ascii="Calibri" w:eastAsia="Calibri" w:hAnsi="Calibri" w:cs="Calibri"/>
          <w:b/>
          <w:bCs/>
          <w:color w:val="000000" w:themeColor="text1"/>
          <w:sz w:val="24"/>
          <w:szCs w:val="24"/>
        </w:rPr>
        <w:t xml:space="preserve">Χαιρετισμός της Υπουργού Πολιτισμού και Αθλητισμού Λίνας </w:t>
      </w:r>
      <w:proofErr w:type="spellStart"/>
      <w:r w:rsidRPr="71501B89">
        <w:rPr>
          <w:rFonts w:ascii="Calibri" w:eastAsia="Calibri" w:hAnsi="Calibri" w:cs="Calibri"/>
          <w:b/>
          <w:bCs/>
          <w:color w:val="000000" w:themeColor="text1"/>
          <w:sz w:val="24"/>
          <w:szCs w:val="24"/>
        </w:rPr>
        <w:t>Μενδώνη</w:t>
      </w:r>
      <w:proofErr w:type="spellEnd"/>
      <w:r w:rsidRPr="71501B89">
        <w:rPr>
          <w:rFonts w:ascii="Calibri" w:eastAsia="Calibri" w:hAnsi="Calibri" w:cs="Calibri"/>
          <w:b/>
          <w:bCs/>
          <w:color w:val="000000" w:themeColor="text1"/>
          <w:sz w:val="24"/>
          <w:szCs w:val="24"/>
        </w:rPr>
        <w:t xml:space="preserve"> στα εγκαίνια της έκθεσης «Η Άρτα το 1821. Έμποροι, Τεχνίτες, Συνεταιριστές, Επαναστάτες», στο Κάστρο της Άρτας</w:t>
      </w:r>
    </w:p>
    <w:p w14:paraId="1BDF0A09" w14:textId="698C1192" w:rsidR="00744FE3" w:rsidRDefault="00744FE3" w:rsidP="71501B89">
      <w:pPr>
        <w:jc w:val="both"/>
        <w:rPr>
          <w:rFonts w:ascii="Calibri" w:eastAsia="Calibri" w:hAnsi="Calibri" w:cs="Calibri"/>
          <w:color w:val="000000" w:themeColor="text1"/>
          <w:sz w:val="24"/>
          <w:szCs w:val="24"/>
        </w:rPr>
      </w:pPr>
    </w:p>
    <w:p w14:paraId="6941CE71" w14:textId="263D0A64" w:rsidR="00744FE3" w:rsidRDefault="00744FE3" w:rsidP="71501B89">
      <w:pPr>
        <w:jc w:val="both"/>
        <w:rPr>
          <w:rFonts w:ascii="Calibri" w:eastAsia="Calibri" w:hAnsi="Calibri" w:cs="Calibri"/>
          <w:color w:val="000000" w:themeColor="text1"/>
          <w:sz w:val="24"/>
          <w:szCs w:val="24"/>
        </w:rPr>
      </w:pPr>
    </w:p>
    <w:p w14:paraId="7E1CC72E" w14:textId="42415A59" w:rsidR="00744FE3" w:rsidRDefault="71501B89" w:rsidP="71501B89">
      <w:pPr>
        <w:jc w:val="both"/>
        <w:rPr>
          <w:rFonts w:ascii="Calibri" w:eastAsia="Calibri" w:hAnsi="Calibri" w:cs="Calibri"/>
          <w:color w:val="000000" w:themeColor="text1"/>
          <w:sz w:val="24"/>
          <w:szCs w:val="24"/>
        </w:rPr>
      </w:pPr>
      <w:r w:rsidRPr="71501B89">
        <w:rPr>
          <w:rFonts w:ascii="Calibri" w:eastAsia="Calibri" w:hAnsi="Calibri" w:cs="Calibri"/>
          <w:color w:val="000000" w:themeColor="text1"/>
          <w:sz w:val="24"/>
          <w:szCs w:val="24"/>
        </w:rPr>
        <w:t xml:space="preserve">«Χαίρομαι που για μία ακόμα φορά μου δόθηκε η ευκαιρία να βρίσκομαι στην Άρτα, όχι μόνο για τα εγκαίνια της συγκεκριμένης περιοδικής έκθεσης, αλλά και για την απόδοση στους πολίτες της Άρτας της  Δυτικής  Νεκρόπολης. Ομοίως χαίρομαι για την ευκαιρία να μιλήσω με τον Δήμαρχο, τον </w:t>
      </w:r>
      <w:proofErr w:type="spellStart"/>
      <w:r w:rsidRPr="71501B89">
        <w:rPr>
          <w:rFonts w:ascii="Calibri" w:eastAsia="Calibri" w:hAnsi="Calibri" w:cs="Calibri"/>
          <w:color w:val="000000" w:themeColor="text1"/>
          <w:sz w:val="24"/>
          <w:szCs w:val="24"/>
        </w:rPr>
        <w:t>Αντιπεριφερειάρχη</w:t>
      </w:r>
      <w:proofErr w:type="spellEnd"/>
      <w:r w:rsidRPr="71501B89">
        <w:rPr>
          <w:rFonts w:ascii="Calibri" w:eastAsia="Calibri" w:hAnsi="Calibri" w:cs="Calibri"/>
          <w:color w:val="000000" w:themeColor="text1"/>
          <w:sz w:val="24"/>
          <w:szCs w:val="24"/>
        </w:rPr>
        <w:t>, τον Βουλευτή, τους δημάρχους της Περιφερειακής Ενότητας για όλα τα θέματα τα οποία άπτονται της αρμοδιότητας του Υπουργείου Πολιτισμού και Αθλητισμού.</w:t>
      </w:r>
    </w:p>
    <w:p w14:paraId="07165C36" w14:textId="165CDDCF" w:rsidR="00744FE3" w:rsidRDefault="71501B89" w:rsidP="71501B89">
      <w:pPr>
        <w:jc w:val="both"/>
        <w:rPr>
          <w:rFonts w:ascii="Calibri" w:eastAsia="Calibri" w:hAnsi="Calibri" w:cs="Calibri"/>
          <w:color w:val="000000" w:themeColor="text1"/>
          <w:sz w:val="24"/>
          <w:szCs w:val="24"/>
        </w:rPr>
      </w:pPr>
      <w:r w:rsidRPr="71501B89">
        <w:rPr>
          <w:rFonts w:ascii="Calibri" w:eastAsia="Calibri" w:hAnsi="Calibri" w:cs="Calibri"/>
          <w:color w:val="000000" w:themeColor="text1"/>
          <w:sz w:val="24"/>
          <w:szCs w:val="24"/>
        </w:rPr>
        <w:t>Χαίρομαι πραγματικά γιατί βρισκόμαστε όλοι μαζί σήμερα στο Κάστρο, έναν εμβληματικό χώρο για την πόλη της Άρτας. Έναν χώρο που στο τέλος του 2023 είμαι σίγουρη ότι θα έχει μία διαφορετική μορφή από αυτή που έχει σήμερα, καθώς το μεν έργο της Εφορείας είναι σε εξέλιξη, όπως σε εξέλιξη είναι και το έργο της αποκατάστασης του παλιού Ξενία. Είναι κρίμα αυτό το κτήριο να βρίσκεται στην εγκατάλειψη όλα αυτά τα χρόνια. Το κτήριο θα έχει αποκατασταθεί και θα έχει αποδοθεί με τον ένα ή τον άλλο τρόπο πάλι στους πολίτες της Άρτας και αυτό είναι πολύ σημαντικό.</w:t>
      </w:r>
    </w:p>
    <w:p w14:paraId="2A54BCE4" w14:textId="4BA0CFB8" w:rsidR="00744FE3" w:rsidRDefault="71501B89" w:rsidP="71501B89">
      <w:pPr>
        <w:jc w:val="both"/>
        <w:rPr>
          <w:rFonts w:ascii="Calibri" w:eastAsia="Calibri" w:hAnsi="Calibri" w:cs="Calibri"/>
          <w:color w:val="000000" w:themeColor="text1"/>
          <w:sz w:val="24"/>
          <w:szCs w:val="24"/>
        </w:rPr>
      </w:pPr>
      <w:r w:rsidRPr="71501B89">
        <w:rPr>
          <w:rFonts w:ascii="Calibri" w:eastAsia="Calibri" w:hAnsi="Calibri" w:cs="Calibri"/>
          <w:color w:val="000000" w:themeColor="text1"/>
          <w:sz w:val="24"/>
          <w:szCs w:val="24"/>
        </w:rPr>
        <w:t>Διακόσια χρόνια το 2021 από την έναρξη της Ελληνικής Επανάστασης, του Εθνικοαπελευθερωτικού Αγώνα που οδήγησε στην αποτίναξη του οθωμανικού ζυγού, στη δημιουργία του ανεξάρτητου ελληνικού κράτους. Ενός κράτους το οποίο παρά τις όποιες αδυναμίες του, ο ελληνικός λαός μπορεί να υπερηφανεύεται ότι στο διάστημα αυτό των 200 χρόνων έχει κατορθώσει να συγκαταλέγεται ανάμεσα στα πλέον δημοκρατικά, σύγχρονα και ευημερούντα του κόσμου, ικανό να ανταπεξέρχεται επιτυχώς σε κάθε είδους ιστορικές προκλήσεις. Κι αυτό το είδαμε τους τελευταίους 18 μήνες, ακόμα και με την πανδημία.</w:t>
      </w:r>
    </w:p>
    <w:p w14:paraId="47081DB5" w14:textId="47DA8F77" w:rsidR="00744FE3" w:rsidRDefault="71501B89" w:rsidP="71501B89">
      <w:pPr>
        <w:jc w:val="both"/>
        <w:rPr>
          <w:rFonts w:ascii="Calibri" w:eastAsia="Calibri" w:hAnsi="Calibri" w:cs="Calibri"/>
          <w:color w:val="000000" w:themeColor="text1"/>
          <w:sz w:val="24"/>
          <w:szCs w:val="24"/>
        </w:rPr>
      </w:pPr>
      <w:r w:rsidRPr="71501B89">
        <w:rPr>
          <w:rFonts w:ascii="Calibri" w:eastAsia="Calibri" w:hAnsi="Calibri" w:cs="Calibri"/>
          <w:color w:val="000000" w:themeColor="text1"/>
          <w:sz w:val="24"/>
          <w:szCs w:val="24"/>
        </w:rPr>
        <w:t xml:space="preserve">Ο αγώνας για ανεξαρτησία υπήρξε εξαιρετικά επίπονος για μεγάλα τμήματα του ελληνισμού, μακροχρόνιος για πολλά από αυτά καθώς ευρείες περιοχές με κυρίαρχους ελληνικούς πληθυσμούς και ακμάζουσες κοινότητες όπως η Ήπειρος, η Θεσσαλία και η Μακεδονία, δεν πέτυχαν την πολυπόθητη ένταξη στον ελεύθερο εθνικό κορμό, παρά μόνο μερικές δεκαετίες ή και περισσότερο από έναν αιώνα αργότερα. Η Άρτα με την ευρύτερη περιοχή της αποτελεί μια ιδιαίτερη τέτοια περίπτωση. Αξιοποιώντας τη γεωγραφική της θέση και τις ιστορικές συγκυρίες, κατά τη διάρκεια της Τουρκοκρατίας εξελίχθηκε σε σημαντικό περιφερειακό παραγωγικό μεταποιητικό και διαμετακομιστικό κέντρο με στρατηγική σημασία, έδρα εμπόρων και τεχνιτών, πεδίο δράσης αμαρτωλών και κλεφτών, σταθμός Ευρωπαίων περιηγητών. </w:t>
      </w:r>
      <w:bookmarkStart w:id="0" w:name="_GoBack"/>
      <w:bookmarkEnd w:id="0"/>
      <w:r w:rsidRPr="71501B89">
        <w:rPr>
          <w:rFonts w:ascii="Calibri" w:eastAsia="Calibri" w:hAnsi="Calibri" w:cs="Calibri"/>
          <w:color w:val="000000" w:themeColor="text1"/>
          <w:sz w:val="24"/>
          <w:szCs w:val="24"/>
        </w:rPr>
        <w:t xml:space="preserve">Κατά την περίοδο της Επανάστασης συνδέθηκε με εμβληματικές προσωπικότητες και κομβικά ιστορικά γεγονότα. Με τον Αλή Πασά από τα Γιάννενα, τον Νικόλαο </w:t>
      </w:r>
      <w:proofErr w:type="spellStart"/>
      <w:r w:rsidRPr="71501B89">
        <w:rPr>
          <w:rFonts w:ascii="Calibri" w:eastAsia="Calibri" w:hAnsi="Calibri" w:cs="Calibri"/>
          <w:color w:val="000000" w:themeColor="text1"/>
          <w:sz w:val="24"/>
          <w:szCs w:val="24"/>
        </w:rPr>
        <w:t>Σκουφά</w:t>
      </w:r>
      <w:proofErr w:type="spellEnd"/>
      <w:r w:rsidRPr="71501B89">
        <w:rPr>
          <w:rFonts w:ascii="Calibri" w:eastAsia="Calibri" w:hAnsi="Calibri" w:cs="Calibri"/>
          <w:color w:val="000000" w:themeColor="text1"/>
          <w:sz w:val="24"/>
          <w:szCs w:val="24"/>
        </w:rPr>
        <w:t xml:space="preserve">, συνιδρυτή της Φιλικής Εταιρείας, τον Μάρκο Μπότσαρη και τον Γεώργιο Καραϊσκάκη, τον Ιωάννη Μακρυγιάννη και πολλούς άλλους οπλαρχηγούς. Στο </w:t>
      </w:r>
      <w:proofErr w:type="spellStart"/>
      <w:r w:rsidRPr="71501B89">
        <w:rPr>
          <w:rFonts w:ascii="Calibri" w:eastAsia="Calibri" w:hAnsi="Calibri" w:cs="Calibri"/>
          <w:color w:val="000000" w:themeColor="text1"/>
          <w:sz w:val="24"/>
          <w:szCs w:val="24"/>
        </w:rPr>
        <w:t>banner</w:t>
      </w:r>
      <w:proofErr w:type="spellEnd"/>
      <w:r w:rsidRPr="71501B89">
        <w:rPr>
          <w:rFonts w:ascii="Calibri" w:eastAsia="Calibri" w:hAnsi="Calibri" w:cs="Calibri"/>
          <w:color w:val="000000" w:themeColor="text1"/>
          <w:sz w:val="24"/>
          <w:szCs w:val="24"/>
        </w:rPr>
        <w:t xml:space="preserve"> της έκθεσης εικονίζεται ένα τμήμα από τον πίνακα του Βρυζάκη, από την Πολιορκία της Ακροπόλεως, όπου βλέπει κανείς τις πραγματικές μορφές των ηρώων με δεσπόζουσες εκείνες του Γεωργίου Καραϊσκάκη και του Ιωάννη Μακρυγιάννη. Η περιοχή υπήρξε πεδίο </w:t>
      </w:r>
      <w:r w:rsidRPr="71501B89">
        <w:rPr>
          <w:rFonts w:ascii="Calibri" w:eastAsia="Calibri" w:hAnsi="Calibri" w:cs="Calibri"/>
          <w:color w:val="000000" w:themeColor="text1"/>
          <w:sz w:val="24"/>
          <w:szCs w:val="24"/>
        </w:rPr>
        <w:lastRenderedPageBreak/>
        <w:t>δράσης και προετοιμασίας μυημένων Φιλικών, θέατρο ιστορικών αλλά καμιά φορά άτυχων μαχών, τόπος θυσίας ένθερμων Φιλελλήνων. Έδωσε πολλά στον Αγώνα αλλά δεν ευτύχησε να γευτεί νωρίς την ελευθερία.</w:t>
      </w:r>
    </w:p>
    <w:p w14:paraId="4FB2675F" w14:textId="2D262D4A" w:rsidR="00744FE3" w:rsidRDefault="71501B89" w:rsidP="71501B89">
      <w:pPr>
        <w:jc w:val="both"/>
        <w:rPr>
          <w:rFonts w:ascii="Calibri" w:eastAsia="Calibri" w:hAnsi="Calibri" w:cs="Calibri"/>
          <w:color w:val="000000" w:themeColor="text1"/>
          <w:sz w:val="24"/>
          <w:szCs w:val="24"/>
        </w:rPr>
      </w:pPr>
      <w:r w:rsidRPr="71501B89">
        <w:rPr>
          <w:rFonts w:ascii="Calibri" w:eastAsia="Calibri" w:hAnsi="Calibri" w:cs="Calibri"/>
          <w:color w:val="000000" w:themeColor="text1"/>
          <w:sz w:val="24"/>
          <w:szCs w:val="24"/>
        </w:rPr>
        <w:t xml:space="preserve">Η έκθεση με τίτλο «Η Άρτα το 1821. Έμποροι, Τεχνίτες, Συνεταιριστές, Επαναστάτες» που διοργανώθηκε στον χώρο του Κάστρου από την τοπική Εφορεία Αρχαιοτήτων, σε συνεργασία με τον Δήμο </w:t>
      </w:r>
      <w:proofErr w:type="spellStart"/>
      <w:r w:rsidRPr="71501B89">
        <w:rPr>
          <w:rFonts w:ascii="Calibri" w:eastAsia="Calibri" w:hAnsi="Calibri" w:cs="Calibri"/>
          <w:color w:val="000000" w:themeColor="text1"/>
          <w:sz w:val="24"/>
          <w:szCs w:val="24"/>
        </w:rPr>
        <w:t>Αρταίων</w:t>
      </w:r>
      <w:proofErr w:type="spellEnd"/>
      <w:r w:rsidRPr="71501B89">
        <w:rPr>
          <w:rFonts w:ascii="Calibri" w:eastAsia="Calibri" w:hAnsi="Calibri" w:cs="Calibri"/>
          <w:color w:val="000000" w:themeColor="text1"/>
          <w:sz w:val="24"/>
          <w:szCs w:val="24"/>
        </w:rPr>
        <w:t xml:space="preserve"> και υπό την αιγίδα της Περιφέρειας Ηπείρου, εντάσσεται στο πνεύμα των επετειακών εκδηλώσεων και έχει ως στόχο να φωτίσει το ιστορικό παρελθόν της Άρτας την περίοδο πριν και μετά το ξέσπασμα της Επανάστασης. Μέσα από σπάνια εκθέματα και πλούσιο συνοδευτικό εποπτικό υλικό αναδεικνύεται με ιδιαίτερα ενδιαφέροντα και διδακτικό τρόπο, ο ιδιαίτερος χαρακτήρας της πόλης, το κοινωνικοπολιτικό και πολιτιστικό πλαίσιο της εποχής και ο ρόλος σημαντικών προσωπικοτήτων στον ρου των γεγονότων που καθόρισαν την τύχη και την εξέλιξη της πόλης και της ευρύτερης περιοχής.</w:t>
      </w:r>
    </w:p>
    <w:p w14:paraId="033B9DDD" w14:textId="49789A78" w:rsidR="00744FE3" w:rsidRDefault="71501B89" w:rsidP="71501B89">
      <w:pPr>
        <w:jc w:val="both"/>
        <w:rPr>
          <w:rFonts w:ascii="Calibri" w:eastAsia="Calibri" w:hAnsi="Calibri" w:cs="Calibri"/>
          <w:color w:val="000000" w:themeColor="text1"/>
          <w:sz w:val="24"/>
          <w:szCs w:val="24"/>
        </w:rPr>
      </w:pPr>
      <w:r w:rsidRPr="71501B89">
        <w:rPr>
          <w:rFonts w:ascii="Calibri" w:eastAsia="Calibri" w:hAnsi="Calibri" w:cs="Calibri"/>
          <w:color w:val="000000" w:themeColor="text1"/>
          <w:sz w:val="24"/>
          <w:szCs w:val="24"/>
        </w:rPr>
        <w:t xml:space="preserve">Για τη σημαντική αυτή πρωτοβουλία, καθώς και για το απαιτητικό έργο της υλοποίησης, της τεκμηρίωσης και κυρίως της έκθεσης, αλλά και της έκδοσης του καταλόγου, τον οποίον μας </w:t>
      </w:r>
      <w:proofErr w:type="spellStart"/>
      <w:r w:rsidRPr="71501B89">
        <w:rPr>
          <w:rFonts w:ascii="Calibri" w:eastAsia="Calibri" w:hAnsi="Calibri" w:cs="Calibri"/>
          <w:color w:val="000000" w:themeColor="text1"/>
          <w:sz w:val="24"/>
          <w:szCs w:val="24"/>
        </w:rPr>
        <w:t>ενεχείρισαν</w:t>
      </w:r>
      <w:proofErr w:type="spellEnd"/>
      <w:r w:rsidRPr="71501B89">
        <w:rPr>
          <w:rFonts w:ascii="Calibri" w:eastAsia="Calibri" w:hAnsi="Calibri" w:cs="Calibri"/>
          <w:color w:val="000000" w:themeColor="text1"/>
          <w:sz w:val="24"/>
          <w:szCs w:val="24"/>
        </w:rPr>
        <w:t xml:space="preserve"> πριν από λίγο οι συνεργάτες και συνάδελφοι της Εφορείας Αρχαιοτήτων, θα πρέπει να αποδώσουμε ευχαριστίες και συγχαρητήρια στο πρόσωπο της Εφόρου Αρχαιοτήτων της κυρίας Παπαδοπούλου, σε όλο το προσωπικό της Εφορείας, που μαζί με όλα τα άλλα έργα νοιάστηκε και δούλεψε για τη συγκεκριμένη έκθεση.</w:t>
      </w:r>
    </w:p>
    <w:p w14:paraId="793EB3AD" w14:textId="07930517" w:rsidR="00744FE3" w:rsidRDefault="71501B89" w:rsidP="71501B89">
      <w:pPr>
        <w:jc w:val="both"/>
        <w:rPr>
          <w:rFonts w:ascii="Calibri" w:eastAsia="Calibri" w:hAnsi="Calibri" w:cs="Calibri"/>
          <w:color w:val="000000" w:themeColor="text1"/>
          <w:sz w:val="24"/>
          <w:szCs w:val="24"/>
        </w:rPr>
      </w:pPr>
      <w:r w:rsidRPr="71501B89">
        <w:rPr>
          <w:rFonts w:ascii="Calibri" w:eastAsia="Calibri" w:hAnsi="Calibri" w:cs="Calibri"/>
          <w:color w:val="000000" w:themeColor="text1"/>
          <w:sz w:val="24"/>
          <w:szCs w:val="24"/>
        </w:rPr>
        <w:t xml:space="preserve">Βεβαίως, ευχαριστίες στο Μουσείο Αλή Πασά επαναστατικής περιόδου, και ιδιαίτερα στον κύριο Φώτη </w:t>
      </w:r>
      <w:proofErr w:type="spellStart"/>
      <w:r w:rsidRPr="71501B89">
        <w:rPr>
          <w:rFonts w:ascii="Calibri" w:eastAsia="Calibri" w:hAnsi="Calibri" w:cs="Calibri"/>
          <w:color w:val="000000" w:themeColor="text1"/>
          <w:sz w:val="24"/>
          <w:szCs w:val="24"/>
        </w:rPr>
        <w:t>Ραπακούση</w:t>
      </w:r>
      <w:proofErr w:type="spellEnd"/>
      <w:r w:rsidRPr="71501B89">
        <w:rPr>
          <w:rFonts w:ascii="Calibri" w:eastAsia="Calibri" w:hAnsi="Calibri" w:cs="Calibri"/>
          <w:color w:val="000000" w:themeColor="text1"/>
          <w:sz w:val="24"/>
          <w:szCs w:val="24"/>
        </w:rPr>
        <w:t>, ο οποίος πρόθυμα και όποτε του έχει ζητηθεί, όχι μόνο από την Εφορεία Αρχαιοτήτων Άρτας αλλά και από άλλες υπηρεσίες του Υπουργείου Πολιτισμού και Αθλητισμού, συνδράμει και συμβάλλει με τα εκθέματα, τα οποία εξ ιδίων έχει φροντίσει να αποκτήσει το συγκεκριμένο Μουσείο.</w:t>
      </w:r>
    </w:p>
    <w:p w14:paraId="1BE8C6FA" w14:textId="746F189C" w:rsidR="00744FE3" w:rsidRDefault="71501B89" w:rsidP="71501B89">
      <w:pPr>
        <w:jc w:val="both"/>
        <w:rPr>
          <w:rFonts w:ascii="Calibri" w:eastAsia="Calibri" w:hAnsi="Calibri" w:cs="Calibri"/>
          <w:color w:val="000000" w:themeColor="text1"/>
          <w:sz w:val="24"/>
          <w:szCs w:val="24"/>
        </w:rPr>
      </w:pPr>
      <w:r w:rsidRPr="71501B89">
        <w:rPr>
          <w:rFonts w:ascii="Calibri" w:eastAsia="Calibri" w:hAnsi="Calibri" w:cs="Calibri"/>
          <w:color w:val="000000" w:themeColor="text1"/>
          <w:sz w:val="24"/>
          <w:szCs w:val="24"/>
        </w:rPr>
        <w:t>Σας ευχαριστώ»</w:t>
      </w:r>
    </w:p>
    <w:p w14:paraId="42D68109" w14:textId="140C7B01" w:rsidR="00744FE3" w:rsidRDefault="00744FE3" w:rsidP="71501B89">
      <w:pPr>
        <w:jc w:val="both"/>
        <w:rPr>
          <w:rFonts w:ascii="Calibri" w:eastAsia="Calibri" w:hAnsi="Calibri" w:cs="Calibri"/>
          <w:color w:val="000000" w:themeColor="text1"/>
          <w:sz w:val="24"/>
          <w:szCs w:val="24"/>
        </w:rPr>
      </w:pPr>
    </w:p>
    <w:p w14:paraId="003F6272" w14:textId="5BBFC678" w:rsidR="00744FE3" w:rsidRDefault="00744FE3" w:rsidP="71501B89">
      <w:pPr>
        <w:jc w:val="both"/>
        <w:rPr>
          <w:sz w:val="24"/>
          <w:szCs w:val="24"/>
        </w:rPr>
      </w:pPr>
    </w:p>
    <w:sectPr w:rsidR="00744FE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FA75A0"/>
    <w:rsid w:val="003F1137"/>
    <w:rsid w:val="00744FE3"/>
    <w:rsid w:val="36FA75A0"/>
    <w:rsid w:val="71501B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F32D"/>
  <w15:chartTrackingRefBased/>
  <w15:docId w15:val="{DE8317CF-8CE1-44CD-A012-7C186539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F9B82C1-036D-489F-8379-9DC0014DD7BA}"/>
</file>

<file path=customXml/itemProps2.xml><?xml version="1.0" encoding="utf-8"?>
<ds:datastoreItem xmlns:ds="http://schemas.openxmlformats.org/officeDocument/2006/customXml" ds:itemID="{AD8A7C2B-14C7-409F-AAF6-A262103CC749}"/>
</file>

<file path=customXml/itemProps3.xml><?xml version="1.0" encoding="utf-8"?>
<ds:datastoreItem xmlns:ds="http://schemas.openxmlformats.org/officeDocument/2006/customXml" ds:itemID="{D6C2EF63-A0BC-4F8B-A225-0A5EE21B5819}"/>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4130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Χαιρετισμός της Υπουργού Πολιτισμού και Αθλητισμού Λίνας Μενδώνη στα εγκαίνια της έκθεσης Η Άρτα το 1821</dc:title>
  <dc:subject/>
  <dc:creator>Panagiotis Panagopoulos</dc:creator>
  <cp:keywords/>
  <dc:description/>
  <cp:lastModifiedBy>Ελευθερία Πελτέκη</cp:lastModifiedBy>
  <cp:revision>2</cp:revision>
  <dcterms:created xsi:type="dcterms:W3CDTF">2021-10-05T09:42:00Z</dcterms:created>
  <dcterms:modified xsi:type="dcterms:W3CDTF">2021-10-05T09:42:00Z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